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rPr/>
      </w:pPr>
      <w:r w:rsidDel="00000000" w:rsidR="00000000" w:rsidRPr="00000000">
        <w:rPr>
          <w:b w:val="1"/>
          <w:rtl w:val="0"/>
        </w:rPr>
        <w:t xml:space="preserve">Meno a priezvisko, skautské meno: </w:t>
      </w:r>
      <w:r w:rsidDel="00000000" w:rsidR="00000000" w:rsidRPr="00000000">
        <w:rPr>
          <w:rtl w:val="0"/>
        </w:rPr>
        <w:t xml:space="preserve">Ján Pravda, Jany</w:t>
      </w:r>
    </w:p>
    <w:p w:rsidR="00000000" w:rsidDel="00000000" w:rsidP="00000000" w:rsidRDefault="00000000" w:rsidRPr="00000000" w14:paraId="00000002">
      <w:pPr>
        <w:shd w:fill="ffffff" w:val="clear"/>
        <w:spacing w:after="0" w:lineRule="auto"/>
        <w:rPr/>
      </w:pPr>
      <w:r w:rsidDel="00000000" w:rsidR="00000000" w:rsidRPr="00000000">
        <w:rPr>
          <w:b w:val="1"/>
          <w:rtl w:val="0"/>
        </w:rPr>
        <w:t xml:space="preserve">Zbor</w:t>
      </w:r>
      <w:r w:rsidDel="00000000" w:rsidR="00000000" w:rsidRPr="00000000">
        <w:rPr>
          <w:rtl w:val="0"/>
        </w:rPr>
        <w:t xml:space="preserve">: 2. zbor Dlhých Mačiek Trnava</w:t>
      </w:r>
    </w:p>
    <w:p w:rsidR="00000000" w:rsidDel="00000000" w:rsidP="00000000" w:rsidRDefault="00000000" w:rsidRPr="00000000" w14:paraId="00000003">
      <w:pPr>
        <w:shd w:fill="ffffff" w:val="clear"/>
        <w:spacing w:after="0" w:lineRule="auto"/>
        <w:rPr>
          <w:b w:val="1"/>
        </w:rPr>
      </w:pPr>
      <w:r w:rsidDel="00000000" w:rsidR="00000000" w:rsidRPr="00000000">
        <w:rPr>
          <w:rtl w:val="0"/>
        </w:rPr>
      </w:r>
    </w:p>
    <w:p w:rsidR="00000000" w:rsidDel="00000000" w:rsidP="00000000" w:rsidRDefault="00000000" w:rsidRPr="00000000" w14:paraId="00000004">
      <w:pPr>
        <w:shd w:fill="ffffff" w:val="clear"/>
        <w:spacing w:after="0" w:lineRule="auto"/>
        <w:rPr/>
      </w:pPr>
      <w:r w:rsidDel="00000000" w:rsidR="00000000" w:rsidRPr="00000000">
        <w:rPr>
          <w:b w:val="1"/>
          <w:rtl w:val="0"/>
        </w:rPr>
        <w:t xml:space="preserve">Kandidujem na pozíciu: </w:t>
      </w:r>
      <w:r w:rsidDel="00000000" w:rsidR="00000000" w:rsidRPr="00000000">
        <w:rPr>
          <w:rtl w:val="0"/>
        </w:rPr>
        <w:t xml:space="preserve">Zahraničná spojka</w:t>
      </w:r>
    </w:p>
    <w:p w:rsidR="00000000" w:rsidDel="00000000" w:rsidP="00000000" w:rsidRDefault="00000000" w:rsidRPr="00000000" w14:paraId="00000005">
      <w:pPr>
        <w:shd w:fill="ffffff" w:val="clear"/>
        <w:spacing w:after="0" w:lineRule="auto"/>
        <w:rPr>
          <w:b w:val="1"/>
        </w:rPr>
      </w:pPr>
      <w:r w:rsidDel="00000000" w:rsidR="00000000" w:rsidRPr="00000000">
        <w:rPr>
          <w:rtl w:val="0"/>
        </w:rPr>
      </w:r>
    </w:p>
    <w:p w:rsidR="00000000" w:rsidDel="00000000" w:rsidP="00000000" w:rsidRDefault="00000000" w:rsidRPr="00000000" w14:paraId="00000006">
      <w:pPr>
        <w:shd w:fill="ffffff" w:val="clear"/>
        <w:spacing w:after="0" w:lineRule="auto"/>
        <w:rPr>
          <w:b w:val="1"/>
        </w:rPr>
      </w:pPr>
      <w:r w:rsidDel="00000000" w:rsidR="00000000" w:rsidRPr="00000000">
        <w:rPr>
          <w:b w:val="1"/>
          <w:rtl w:val="0"/>
        </w:rPr>
        <w:t xml:space="preserve">Prečo som sa rozhodol/rozhodla kandidovať: </w:t>
      </w:r>
    </w:p>
    <w:p w:rsidR="00000000" w:rsidDel="00000000" w:rsidP="00000000" w:rsidRDefault="00000000" w:rsidRPr="00000000" w14:paraId="00000007">
      <w:pPr>
        <w:shd w:fill="ffffff" w:val="clear"/>
        <w:spacing w:after="0" w:lineRule="auto"/>
        <w:rPr/>
      </w:pPr>
      <w:r w:rsidDel="00000000" w:rsidR="00000000" w:rsidRPr="00000000">
        <w:rPr>
          <w:rtl w:val="0"/>
        </w:rPr>
        <w:t xml:space="preserve">Na oblastnej úrovni som aktívny už niekoľko rokov a rád by som v tejto činnosti pokračoval. Oblasti považujem za dôležitý medzistupeň medzi národnou úrovňou a zbormi. Nanešťastie je tento stupeň nie celkom funkčný a svoju úlohu plní len čiastočne. Rád by som preto ďalej pracoval na zveľaďovaní oblasti, aby dosiahla svojho plného potenciálu. Druhým dôvodom je to, že som pred pol rokom prebral post Zahraničnej spojky a začal pracovať na niekoľkých ideách. Tieto idey by som rád doviedol do úspešného cieľa.</w:t>
      </w:r>
    </w:p>
    <w:p w:rsidR="00000000" w:rsidDel="00000000" w:rsidP="00000000" w:rsidRDefault="00000000" w:rsidRPr="00000000" w14:paraId="00000008">
      <w:pPr>
        <w:shd w:fill="ffffff" w:val="clear"/>
        <w:spacing w:after="0" w:lineRule="auto"/>
        <w:rPr>
          <w:b w:val="1"/>
        </w:rPr>
      </w:pPr>
      <w:r w:rsidDel="00000000" w:rsidR="00000000" w:rsidRPr="00000000">
        <w:rPr>
          <w:rtl w:val="0"/>
        </w:rPr>
      </w:r>
    </w:p>
    <w:p w:rsidR="00000000" w:rsidDel="00000000" w:rsidP="00000000" w:rsidRDefault="00000000" w:rsidRPr="00000000" w14:paraId="00000009">
      <w:pPr>
        <w:shd w:fill="ffffff" w:val="clear"/>
        <w:spacing w:after="0" w:lineRule="auto"/>
        <w:rPr>
          <w:b w:val="1"/>
        </w:rPr>
      </w:pPr>
      <w:r w:rsidDel="00000000" w:rsidR="00000000" w:rsidRPr="00000000">
        <w:rPr>
          <w:b w:val="1"/>
          <w:rtl w:val="0"/>
        </w:rPr>
        <w:t xml:space="preserve">Čo by som chcel/chcela robiť, v čom posunúť oblasť dopredu:</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pPr>
      <w:r w:rsidDel="00000000" w:rsidR="00000000" w:rsidRPr="00000000">
        <w:rPr>
          <w:rtl w:val="0"/>
        </w:rPr>
        <w:t xml:space="preserve">Približovať zahraničné možnosti a medzinárodný rozmer skautingu bližšie k členom v zboroch a oddieloch</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u w:val="none"/>
        </w:rPr>
      </w:pPr>
      <w:r w:rsidDel="00000000" w:rsidR="00000000" w:rsidRPr="00000000">
        <w:rPr>
          <w:rtl w:val="0"/>
        </w:rPr>
        <w:t xml:space="preserve">Dokončiť začatú činnosť, ako napr. Kontakty na slovenských skautov žijúcich v zahraničí</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u w:val="none"/>
        </w:rPr>
      </w:pPr>
      <w:r w:rsidDel="00000000" w:rsidR="00000000" w:rsidRPr="00000000">
        <w:rPr>
          <w:rtl w:val="0"/>
        </w:rPr>
        <w:t xml:space="preserve">Nadviazať dlhodobý kontakt a spoluprácu s prihraničnými jednotkami susedných krajín, najmä s Junákom</w:t>
      </w:r>
      <w:r w:rsidDel="00000000" w:rsidR="00000000" w:rsidRPr="00000000">
        <w:rPr>
          <w:rtl w:val="0"/>
        </w:rPr>
      </w:r>
    </w:p>
    <w:sectPr>
      <w:headerReference r:id="rId7" w:type="default"/>
      <w:headerReference r:id="rId8" w:type="first"/>
      <w:headerReference r:id="rId9" w:type="even"/>
      <w:footerReference r:id="rId10" w:type="default"/>
      <w:pgSz w:h="16840" w:w="11900" w:orient="portrait"/>
      <w:pgMar w:bottom="719" w:top="357" w:left="567" w:right="560" w:header="709" w:footer="51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after="0" w:lineRule="auto"/>
      <w:ind w:right="-34"/>
      <w:jc w:val="center"/>
      <w:rPr>
        <w:sz w:val="16"/>
        <w:szCs w:val="16"/>
      </w:rPr>
    </w:pPr>
    <w:r w:rsidDel="00000000" w:rsidR="00000000" w:rsidRPr="00000000">
      <w:rPr>
        <w:rtl w:val="0"/>
      </w:rPr>
    </w:r>
  </w:p>
  <w:p w:rsidR="00000000" w:rsidDel="00000000" w:rsidP="00000000" w:rsidRDefault="00000000" w:rsidRPr="00000000" w14:paraId="0000001A">
    <w:pPr>
      <w:spacing w:after="0" w:lineRule="auto"/>
      <w:ind w:right="-34"/>
      <w:jc w:val="center"/>
      <w:rPr>
        <w:sz w:val="16"/>
        <w:szCs w:val="16"/>
      </w:rPr>
    </w:pPr>
    <w:r w:rsidDel="00000000" w:rsidR="00000000" w:rsidRPr="00000000">
      <w:rPr>
        <w:rtl w:val="0"/>
      </w:rPr>
    </w:r>
  </w:p>
  <w:p w:rsidR="00000000" w:rsidDel="00000000" w:rsidP="00000000" w:rsidRDefault="00000000" w:rsidRPr="00000000" w14:paraId="0000001B">
    <w:pPr>
      <w:spacing w:after="0" w:lineRule="auto"/>
      <w:ind w:right="-34"/>
      <w:jc w:val="center"/>
      <w:rPr>
        <w:sz w:val="16"/>
        <w:szCs w:val="16"/>
      </w:rPr>
    </w:pPr>
    <w:r w:rsidDel="00000000" w:rsidR="00000000" w:rsidRPr="00000000">
      <w:rPr>
        <w:sz w:val="16"/>
        <w:szCs w:val="16"/>
        <w:rtl w:val="0"/>
      </w:rPr>
      <w:t xml:space="preserve">Poslaním skautingu je prispieť k plnému rozvoju mladého človeka.</w:t>
    </w:r>
  </w:p>
  <w:p w:rsidR="00000000" w:rsidDel="00000000" w:rsidP="00000000" w:rsidRDefault="00000000" w:rsidRPr="00000000" w14:paraId="0000001C">
    <w:pPr>
      <w:spacing w:after="0" w:lineRule="auto"/>
      <w:ind w:right="-34"/>
      <w:jc w:val="center"/>
      <w:rPr>
        <w:sz w:val="16"/>
        <w:szCs w:val="16"/>
      </w:rPr>
    </w:pPr>
    <w:r w:rsidDel="00000000" w:rsidR="00000000" w:rsidRPr="00000000">
      <w:rPr>
        <w:sz w:val="16"/>
        <w:szCs w:val="16"/>
        <w:rtl w:val="0"/>
      </w:rPr>
      <w:t xml:space="preserve">Rozvíjame jeho vedomosti, schopnosti a postoje v telesnej, intelektuálnej, citovej, sociálnej, duchovnej a charakterovej oblasti.</w:t>
    </w:r>
  </w:p>
  <w:p w:rsidR="00000000" w:rsidDel="00000000" w:rsidP="00000000" w:rsidRDefault="00000000" w:rsidRPr="00000000" w14:paraId="0000001D">
    <w:pPr>
      <w:spacing w:after="0" w:lineRule="auto"/>
      <w:ind w:right="-34"/>
      <w:jc w:val="center"/>
      <w:rPr>
        <w:sz w:val="16"/>
        <w:szCs w:val="16"/>
      </w:rPr>
    </w:pPr>
    <w:r w:rsidDel="00000000" w:rsidR="00000000" w:rsidRPr="00000000">
      <w:rPr>
        <w:sz w:val="16"/>
        <w:szCs w:val="16"/>
        <w:rtl w:val="0"/>
      </w:rPr>
      <w:t xml:space="preserve">Slovenský skauting je členom svetových organizácií WOSM a WAGGGS.</w:t>
    </w:r>
  </w:p>
  <w:p w:rsidR="00000000" w:rsidDel="00000000" w:rsidP="00000000" w:rsidRDefault="00000000" w:rsidRPr="00000000" w14:paraId="0000001E">
    <w:pPr>
      <w:spacing w:after="0" w:lineRule="auto"/>
      <w:ind w:right="-34"/>
      <w:jc w:val="center"/>
      <w:rPr>
        <w:sz w:val="16"/>
        <w:szCs w:val="16"/>
      </w:rPr>
    </w:pPr>
    <w:r w:rsidDel="00000000" w:rsidR="00000000" w:rsidRPr="00000000">
      <w:rPr>
        <w:rtl w:val="0"/>
      </w:rPr>
    </w:r>
  </w:p>
  <w:p w:rsidR="00000000" w:rsidDel="00000000" w:rsidP="00000000" w:rsidRDefault="00000000" w:rsidRPr="00000000" w14:paraId="0000001F">
    <w:pPr>
      <w:spacing w:after="0" w:lineRule="auto"/>
      <w:ind w:right="-34"/>
      <w:jc w:val="center"/>
      <w:rPr>
        <w:sz w:val="16"/>
        <w:szCs w:val="16"/>
      </w:rPr>
    </w:pPr>
    <w:r w:rsidDel="00000000" w:rsidR="00000000" w:rsidRPr="00000000">
      <w:rPr>
        <w:sz w:val="16"/>
        <w:szCs w:val="16"/>
      </w:rPr>
      <w:drawing>
        <wp:inline distB="0" distT="0" distL="0" distR="0">
          <wp:extent cx="457200" cy="457200"/>
          <wp:effectExtent b="0" l="0" r="0" t="0"/>
          <wp:docPr descr="wosm brown pantone.jpg" id="6" name="image3.jpg"/>
          <a:graphic>
            <a:graphicData uri="http://schemas.openxmlformats.org/drawingml/2006/picture">
              <pic:pic>
                <pic:nvPicPr>
                  <pic:cNvPr descr="wosm brown pantone.jpg" id="0" name="image3.jpg"/>
                  <pic:cNvPicPr preferRelativeResize="0"/>
                </pic:nvPicPr>
                <pic:blipFill>
                  <a:blip r:embed="rId1"/>
                  <a:srcRect b="0" l="0" r="0" t="0"/>
                  <a:stretch>
                    <a:fillRect/>
                  </a:stretch>
                </pic:blipFill>
                <pic:spPr>
                  <a:xfrm>
                    <a:off x="0" y="0"/>
                    <a:ext cx="457200" cy="457200"/>
                  </a:xfrm>
                  <a:prstGeom prst="rect"/>
                  <a:ln/>
                </pic:spPr>
              </pic:pic>
            </a:graphicData>
          </a:graphic>
        </wp:inline>
      </w:drawing>
    </w:r>
    <w:r w:rsidDel="00000000" w:rsidR="00000000" w:rsidRPr="00000000">
      <w:rPr>
        <w:sz w:val="16"/>
        <w:szCs w:val="16"/>
        <w:rtl w:val="0"/>
      </w:rPr>
      <w:t xml:space="preserve">           </w:t>
    </w:r>
    <w:r w:rsidDel="00000000" w:rsidR="00000000" w:rsidRPr="00000000">
      <w:rPr>
        <w:sz w:val="16"/>
        <w:szCs w:val="16"/>
      </w:rPr>
      <w:drawing>
        <wp:inline distB="0" distT="0" distL="0" distR="0">
          <wp:extent cx="466090" cy="466090"/>
          <wp:effectExtent b="0" l="0" r="0" t="0"/>
          <wp:docPr descr="wagggs brown pantone.jpg" id="5" name="image1.jpg"/>
          <a:graphic>
            <a:graphicData uri="http://schemas.openxmlformats.org/drawingml/2006/picture">
              <pic:pic>
                <pic:nvPicPr>
                  <pic:cNvPr descr="wagggs brown pantone.jpg" id="0" name="image1.jpg"/>
                  <pic:cNvPicPr preferRelativeResize="0"/>
                </pic:nvPicPr>
                <pic:blipFill>
                  <a:blip r:embed="rId2"/>
                  <a:srcRect b="0" l="0" r="0" t="0"/>
                  <a:stretch>
                    <a:fillRect/>
                  </a:stretch>
                </pic:blipFill>
                <pic:spPr>
                  <a:xfrm>
                    <a:off x="0" y="0"/>
                    <a:ext cx="466090" cy="46609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tabs>
        <w:tab w:val="center" w:pos="5400"/>
        <w:tab w:val="left" w:pos="9238"/>
      </w:tabs>
      <w:spacing w:after="0" w:lineRule="auto"/>
      <w:ind w:right="-34"/>
      <w:rPr>
        <w:rFonts w:ascii="Times New Roman" w:cs="Times New Roman" w:eastAsia="Times New Roman" w:hAnsi="Times New Roman"/>
        <w:color w:val="862300"/>
        <w:sz w:val="16"/>
        <w:szCs w:val="16"/>
      </w:rPr>
    </w:pPr>
    <w:r w:rsidDel="00000000" w:rsidR="00000000" w:rsidRPr="00000000">
      <w:rPr>
        <w:rFonts w:ascii="Times New Roman" w:cs="Times New Roman" w:eastAsia="Times New Roman" w:hAnsi="Times New Roman"/>
        <w:color w:val="862300"/>
        <w:sz w:val="16"/>
        <w:szCs w:val="16"/>
        <w:rtl w:val="0"/>
      </w:rPr>
      <w:tab/>
    </w:r>
    <w:r w:rsidDel="00000000" w:rsidR="00000000" w:rsidRPr="00000000">
      <w:rPr>
        <w:rFonts w:ascii="Times New Roman" w:cs="Times New Roman" w:eastAsia="Times New Roman" w:hAnsi="Times New Roman"/>
        <w:color w:val="862300"/>
        <w:sz w:val="16"/>
        <w:szCs w:val="16"/>
      </w:rPr>
      <w:drawing>
        <wp:inline distB="0" distT="0" distL="0" distR="0">
          <wp:extent cx="3597275" cy="854075"/>
          <wp:effectExtent b="0" l="0" r="0" t="0"/>
          <wp:docPr descr="lalia_SLSK_CB" id="4" name="image2.jpg"/>
          <a:graphic>
            <a:graphicData uri="http://schemas.openxmlformats.org/drawingml/2006/picture">
              <pic:pic>
                <pic:nvPicPr>
                  <pic:cNvPr descr="lalia_SLSK_CB" id="0" name="image2.jpg"/>
                  <pic:cNvPicPr preferRelativeResize="0"/>
                </pic:nvPicPr>
                <pic:blipFill>
                  <a:blip r:embed="rId1"/>
                  <a:srcRect b="0" l="0" r="0" t="0"/>
                  <a:stretch>
                    <a:fillRect/>
                  </a:stretch>
                </pic:blipFill>
                <pic:spPr>
                  <a:xfrm>
                    <a:off x="0" y="0"/>
                    <a:ext cx="3597275" cy="854075"/>
                  </a:xfrm>
                  <a:prstGeom prst="rect"/>
                  <a:ln/>
                </pic:spPr>
              </pic:pic>
            </a:graphicData>
          </a:graphic>
        </wp:inline>
      </w:drawing>
    </w:r>
    <w:r w:rsidDel="00000000" w:rsidR="00000000" w:rsidRPr="00000000">
      <w:rPr>
        <w:rFonts w:ascii="Times New Roman" w:cs="Times New Roman" w:eastAsia="Times New Roman" w:hAnsi="Times New Roman"/>
        <w:color w:val="862300"/>
        <w:sz w:val="16"/>
        <w:szCs w:val="16"/>
        <w:rtl w:val="0"/>
      </w:rPr>
      <w:tab/>
    </w:r>
  </w:p>
  <w:p w:rsidR="00000000" w:rsidDel="00000000" w:rsidP="00000000" w:rsidRDefault="00000000" w:rsidRPr="00000000" w14:paraId="0000000E">
    <w:pPr>
      <w:spacing w:after="0" w:lineRule="auto"/>
      <w:ind w:right="-34"/>
      <w:jc w:val="center"/>
      <w:rPr>
        <w:rFonts w:ascii="Times New Roman" w:cs="Times New Roman" w:eastAsia="Times New Roman" w:hAnsi="Times New Roman"/>
        <w:color w:val="862300"/>
        <w:sz w:val="16"/>
        <w:szCs w:val="16"/>
      </w:rPr>
    </w:pPr>
    <w:r w:rsidDel="00000000" w:rsidR="00000000" w:rsidRPr="00000000">
      <w:rPr>
        <w:rtl w:val="0"/>
      </w:rPr>
    </w:r>
  </w:p>
  <w:p w:rsidR="00000000" w:rsidDel="00000000" w:rsidP="00000000" w:rsidRDefault="00000000" w:rsidRPr="00000000" w14:paraId="0000000F">
    <w:pPr>
      <w:spacing w:after="0" w:lineRule="auto"/>
      <w:jc w:val="center"/>
      <w:rPr>
        <w:sz w:val="16"/>
        <w:szCs w:val="16"/>
      </w:rPr>
    </w:pPr>
    <w:r w:rsidDel="00000000" w:rsidR="00000000" w:rsidRPr="00000000">
      <w:rPr>
        <w:sz w:val="16"/>
        <w:szCs w:val="16"/>
        <w:rtl w:val="0"/>
      </w:rPr>
      <w:t xml:space="preserve">SLOVENSKÝ SKAUTING, ZÁPADOSLOVENSKÁ SKAUTSKÁ OBLASŤ</w:t>
    </w:r>
  </w:p>
  <w:p w:rsidR="00000000" w:rsidDel="00000000" w:rsidP="00000000" w:rsidRDefault="00000000" w:rsidRPr="00000000" w14:paraId="00000010">
    <w:pPr>
      <w:spacing w:after="0" w:lineRule="auto"/>
      <w:jc w:val="center"/>
      <w:rPr>
        <w:sz w:val="16"/>
        <w:szCs w:val="16"/>
      </w:rPr>
    </w:pPr>
    <w:r w:rsidDel="00000000" w:rsidR="00000000" w:rsidRPr="00000000">
      <w:rPr>
        <w:rtl w:val="0"/>
      </w:rPr>
    </w:r>
  </w:p>
  <w:p w:rsidR="00000000" w:rsidDel="00000000" w:rsidP="00000000" w:rsidRDefault="00000000" w:rsidRPr="00000000" w14:paraId="00000011">
    <w:pPr>
      <w:spacing w:after="0" w:lineRule="auto"/>
      <w:jc w:val="center"/>
      <w:rPr>
        <w:sz w:val="16"/>
        <w:szCs w:val="16"/>
      </w:rPr>
    </w:pPr>
    <w:r w:rsidDel="00000000" w:rsidR="00000000" w:rsidRPr="00000000">
      <w:rPr>
        <w:sz w:val="16"/>
        <w:szCs w:val="16"/>
        <w:rtl w:val="0"/>
      </w:rPr>
      <w:t xml:space="preserve">Meštianska 1, 921 01 Piešťany, e-mail: zsso@skauting.sk</w:t>
    </w:r>
  </w:p>
  <w:p w:rsidR="00000000" w:rsidDel="00000000" w:rsidP="00000000" w:rsidRDefault="00000000" w:rsidRPr="00000000" w14:paraId="00000012">
    <w:pPr>
      <w:spacing w:after="0" w:lineRule="auto"/>
      <w:jc w:val="center"/>
      <w:rPr>
        <w:sz w:val="16"/>
        <w:szCs w:val="16"/>
      </w:rPr>
    </w:pPr>
    <w:r w:rsidDel="00000000" w:rsidR="00000000" w:rsidRPr="00000000">
      <w:rPr>
        <w:sz w:val="16"/>
        <w:szCs w:val="16"/>
        <w:rtl w:val="0"/>
      </w:rPr>
      <w:t xml:space="preserve">Číslo účtu: SK11 8330 0000 0020 0098 1661, IČO: 00598721/0908, DIČ: 2021647815</w:t>
    </w:r>
  </w:p>
  <w:p w:rsidR="00000000" w:rsidDel="00000000" w:rsidP="00000000" w:rsidRDefault="00000000" w:rsidRPr="00000000" w14:paraId="00000013">
    <w:pPr>
      <w:spacing w:after="0" w:lineRule="auto"/>
      <w:jc w:val="center"/>
      <w:rPr>
        <w:sz w:val="16"/>
        <w:szCs w:val="16"/>
      </w:rPr>
    </w:pPr>
    <w:r w:rsidDel="00000000" w:rsidR="00000000" w:rsidRPr="00000000">
      <w:rPr>
        <w:sz w:val="16"/>
        <w:szCs w:val="16"/>
        <w:rtl w:val="0"/>
      </w:rPr>
      <w:t xml:space="preserve">www.zsso.skauting.sk</w:t>
    </w:r>
  </w:p>
  <w:p w:rsidR="00000000" w:rsidDel="00000000" w:rsidP="00000000" w:rsidRDefault="00000000" w:rsidRPr="00000000" w14:paraId="00000014">
    <w:pPr>
      <w:spacing w:after="0" w:lineRule="auto"/>
      <w:ind w:right="-34"/>
      <w:jc w:val="center"/>
      <w:rPr>
        <w:color w:val="862300"/>
        <w:sz w:val="16"/>
        <w:szCs w:val="16"/>
      </w:rPr>
    </w:pPr>
    <w:r w:rsidDel="00000000" w:rsidR="00000000" w:rsidRPr="00000000">
      <w:rPr>
        <w:rtl w:val="0"/>
      </w:rPr>
    </w:r>
  </w:p>
  <w:p w:rsidR="00000000" w:rsidDel="00000000" w:rsidP="00000000" w:rsidRDefault="00000000" w:rsidRPr="00000000" w14:paraId="00000015">
    <w:pPr>
      <w:spacing w:after="0" w:lineRule="auto"/>
      <w:ind w:right="-34"/>
      <w:jc w:val="center"/>
      <w:rPr>
        <w:color w:val="862300"/>
        <w:sz w:val="16"/>
        <w:szCs w:val="16"/>
      </w:rPr>
    </w:pPr>
    <w:r w:rsidDel="00000000" w:rsidR="00000000" w:rsidRPr="00000000">
      <w:rPr>
        <w:rtl w:val="0"/>
      </w:rPr>
    </w:r>
  </w:p>
  <w:p w:rsidR="00000000" w:rsidDel="00000000" w:rsidP="00000000" w:rsidRDefault="00000000" w:rsidRPr="00000000" w14:paraId="00000016">
    <w:pPr>
      <w:spacing w:after="0" w:lineRule="auto"/>
      <w:ind w:right="-34"/>
      <w:jc w:val="center"/>
      <w:rPr>
        <w:color w:val="862300"/>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sk-SK"/>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lny" w:default="1">
    <w:name w:val="Normal"/>
    <w:qFormat w:val="1"/>
  </w:style>
  <w:style w:type="paragraph" w:styleId="Nadpis1">
    <w:name w:val="heading 1"/>
    <w:basedOn w:val="Normlny"/>
    <w:next w:val="Normlny"/>
    <w:uiPriority w:val="9"/>
    <w:qFormat w:val="1"/>
    <w:pPr>
      <w:keepNext w:val="1"/>
      <w:keepLines w:val="1"/>
      <w:spacing w:after="120" w:before="480"/>
      <w:outlineLvl w:val="0"/>
    </w:pPr>
    <w:rPr>
      <w:b w:val="1"/>
      <w:sz w:val="48"/>
      <w:szCs w:val="48"/>
    </w:rPr>
  </w:style>
  <w:style w:type="paragraph" w:styleId="Nadpis2">
    <w:name w:val="heading 2"/>
    <w:basedOn w:val="Normlny"/>
    <w:next w:val="Normlny"/>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y"/>
    <w:next w:val="Normlny"/>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y"/>
    <w:next w:val="Normlny"/>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y"/>
    <w:next w:val="Normlny"/>
    <w:uiPriority w:val="9"/>
    <w:semiHidden w:val="1"/>
    <w:unhideWhenUsed w:val="1"/>
    <w:qFormat w:val="1"/>
    <w:pPr>
      <w:keepNext w:val="1"/>
      <w:keepLines w:val="1"/>
      <w:spacing w:after="40" w:before="220"/>
      <w:outlineLvl w:val="4"/>
    </w:pPr>
    <w:rPr>
      <w:b w:val="1"/>
      <w:sz w:val="22"/>
      <w:szCs w:val="22"/>
    </w:rPr>
  </w:style>
  <w:style w:type="paragraph" w:styleId="Nadpis6">
    <w:name w:val="heading 6"/>
    <w:basedOn w:val="Normlny"/>
    <w:next w:val="Normlny"/>
    <w:uiPriority w:val="9"/>
    <w:semiHidden w:val="1"/>
    <w:unhideWhenUsed w:val="1"/>
    <w:qFormat w:val="1"/>
    <w:pPr>
      <w:keepNext w:val="1"/>
      <w:keepLines w:val="1"/>
      <w:spacing w:after="40" w:before="200"/>
      <w:outlineLvl w:val="5"/>
    </w:pPr>
    <w:rPr>
      <w:b w:val="1"/>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ov">
    <w:name w:val="Title"/>
    <w:basedOn w:val="Normlny"/>
    <w:next w:val="Normlny"/>
    <w:uiPriority w:val="10"/>
    <w:qFormat w:val="1"/>
    <w:pPr>
      <w:keepNext w:val="1"/>
      <w:keepLines w:val="1"/>
      <w:spacing w:after="120" w:before="480"/>
    </w:pPr>
    <w:rPr>
      <w:b w:val="1"/>
      <w:sz w:val="72"/>
      <w:szCs w:val="72"/>
    </w:rPr>
  </w:style>
  <w:style w:type="paragraph" w:styleId="Podtitul">
    <w:name w:val="Subtitle"/>
    <w:basedOn w:val="Normlny"/>
    <w:next w:val="Normlny"/>
    <w:uiPriority w:val="11"/>
    <w:qFormat w:val="1"/>
    <w:pPr>
      <w:keepNext w:val="1"/>
      <w:keepLines w:val="1"/>
      <w:spacing w:after="80" w:before="360"/>
    </w:pPr>
    <w:rPr>
      <w:rFonts w:ascii="Georgia" w:cs="Georgia" w:eastAsia="Georgia" w:hAnsi="Georgia"/>
      <w:i w:val="1"/>
      <w:color w:val="666666"/>
      <w:sz w:val="48"/>
      <w:szCs w:val="48"/>
    </w:rPr>
  </w:style>
  <w:style w:type="paragraph" w:styleId="Odsekzoznamu">
    <w:name w:val="List Paragraph"/>
    <w:basedOn w:val="Normlny"/>
    <w:uiPriority w:val="34"/>
    <w:qFormat w:val="1"/>
    <w:rsid w:val="00631F4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X+p6K3zwBpr3z9mkDsMShfQBg==">AMUW2mX5M7mnVvcNpz3TFMwKOz2q8k1Z72RqmHMmZY8OqHXkOINhHUcPfboN+qkxOPlyG3/RzfMRtZOjMKKPFUWhhVDi79SDvQyqOF/ox1/zdCw86+BliDg=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2022-01-10T09:03:00Z</dcterms:created>
  <dc:creator>Patrik Kralovič</dc:creator>
</cp:coreProperties>
</file>